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Z7003225000181（投资者可依据该编码在中国理财网www.chinawealth.com.cn查询理财产品相关信息）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210,564,586.00份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151,210,543.56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54,121,651.67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6,684,100.80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截至报告期末，本产品Y60123份额净值为1.0068元，Y61123份额净值为1.0070元，Y62123份额净值为1.0073元。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114,283,555.15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97,360,555.48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45.92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0101050000001572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产品支付关联方托管费0.00元，支付关联方代销费119.70元。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