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南银理财珠联璧合鑫逸稳一年219期封闭式公募人民币理财产品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南银理财珠联璧合鑫逸稳一年219期封闭式公募人民币理财产品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Z7003225000108（投资者可依据该编码在中国理财网www.chinawealth.com.cn查询理财产品相关信息）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2025年04月30日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1,268,062,917.00份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华鑫国际信托有限公司,国投泰康信托有限公司,紫金信托有限责任公司,江苏省国际信托有限责任公司,中国对外经济贸易信托有限公司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Y30219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796,938,573.22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Y31219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240,425,046.15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Y32219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193,589,350.07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Y35219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15,346,560.91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Y36219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34,169,828.33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截至报告期末，本产品Y30219份额净值为1.0095元，Y31219份额净值为1.0099元，Y32219份额净值为1.0104元，Y35219份额净值为1.0097元，Y36219份额净值为1.0099元。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93.74%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424,294,416.00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33.14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369,362,901.71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28.85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外贸信托臻璟系列集合资金信托计划36期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202,038,102.00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15.78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201,496,049.12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15.74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84,144,680.54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6.57</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外贸信托臻璟系列集合资金信托计划36期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0101090000001481</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南银理财珠联璧合鑫逸稳一年219期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产品支付关联方托管费0.00元，支付关联方代销费194,283.52元。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