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4期封闭式公募人民币理财产品（Y8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88,987,182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