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0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2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0,543,457.8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